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79" w:tblpY="2968"/>
        <w:tblOverlap w:val="never"/>
        <w:tblW w:w="14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963"/>
        <w:gridCol w:w="1867"/>
        <w:gridCol w:w="1016"/>
        <w:gridCol w:w="2238"/>
        <w:gridCol w:w="2375"/>
        <w:gridCol w:w="2962"/>
        <w:gridCol w:w="1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4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日照阳光合源电气制造有限公司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电力工程造价专员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工程造价</w:t>
            </w:r>
          </w:p>
        </w:tc>
        <w:tc>
          <w:tcPr>
            <w:tcW w:w="29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1.具有2年及以上电力工程造价相关工作经历；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2.具有二级建造师（机电专业）证书。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92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日照阳光合源电气制造有限公司2023年员工招聘（一）</w:t>
      </w: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YWZiMDNiYTlmMDAwNjNiNzFiYzBjOWNiYWRkMWMifQ=="/>
  </w:docVars>
  <w:rsids>
    <w:rsidRoot w:val="60A40C3F"/>
    <w:rsid w:val="028C40BC"/>
    <w:rsid w:val="03322506"/>
    <w:rsid w:val="1AC7517A"/>
    <w:rsid w:val="51520503"/>
    <w:rsid w:val="56635B9A"/>
    <w:rsid w:val="60A4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180</Characters>
  <Lines>0</Lines>
  <Paragraphs>0</Paragraphs>
  <TotalTime>4</TotalTime>
  <ScaleCrop>false</ScaleCrop>
  <LinksUpToDate>false</LinksUpToDate>
  <CharactersWithSpaces>187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2022-08-10T02:53:00Z</dcterms:created>
  <dc:creator>Administrator</dc:creator>
  <cp:lastModifiedBy>WPS_1528086961</cp:lastModifiedBy>
  <dcterms:modified xsi:type="dcterms:W3CDTF">2023-10-13T05:56:36Z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408EA37DD4BC48F9B39408A159DE0FB1</vt:lpwstr>
  </property>
</Properties>
</file>