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旅  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自觉维护乘车秩序，服从站务及驾、乘人员安排，爱护公共设施，保持清洁卫生，讲究文明礼貌，接受车站对危险品的检查。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乘车时，要坐稳扶好，头、手不得伸出车外，不准翻越车窗，车未停稳不准上下，不准随便开启车门。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车内不准吸烟，不准随地吐痰，不准从车窗向外扔东西，不要与驾驶员闲谈及妨碍驾驶操作。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客  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1、成人及身高超过1.50米的儿童乘车购买全价票，身高1.20米以下，不单独占用座位的儿童乘车免票。身高1.20—1.50米的儿童乘车购买儿童票，购买半价儿童票，供给座位。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2、持一张全价票的旅客可免费携带1.20米以下儿童一人乘车，但不供给座位；携带免费儿童超过一人或要求供给座位时，须购买儿童票。（免票儿童的规定：在乘客人数已满的情况下，允许再搭乘不超过核定载客人数10%的免票儿童），但应事先声明，不供给座位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3、伤残军警人员凭民政部颁发的《革命残废军人抚恤证》依法购买半价优待票，享受全价票旅客待遇。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4、旅客应按规定购买与所要乘坐的班车类别相符的客票，需要躺卧的伤、病旅客，应按实际占用的座位购票。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5、凡持有证明，执行防汛、抢险、救灾等紧急任务的人员，以及新闻记者，革命残废军人可依法优先购票。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6、客票以票面指定的乘车日期、车次，一次完毕行程为有效期限。旅客中途终止旅行，客票即失效。 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乘　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1、旅客持符合规定的客票，按票面指定的日期和车次检票乘车，对号入座。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2、旅客不能按票面指定日期、车次乘车时，可在该班车开车2小时前办理签证改乘，改乘以1次为限。开车前2小时内不办理签证改乘，可作退票处理，按规定核收退票费。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3、客票遗失，应另行购票乘车。如事先申报，事后找到原客票，在商定时间内退还原票款，免收退票费。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随身物品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1、旅客随身携带乘车物品，每一张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客</w:t>
      </w:r>
      <w:r>
        <w:rPr>
          <w:rFonts w:hint="eastAsia" w:ascii="仿宋_GB2312" w:hAnsi="仿宋_GB2312" w:eastAsia="仿宋_GB2312" w:cs="仿宋_GB2312"/>
          <w:sz w:val="32"/>
          <w:szCs w:val="32"/>
        </w:rPr>
        <w:t>票免费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携带</w:t>
      </w:r>
      <w:r>
        <w:rPr>
          <w:rFonts w:hint="eastAsia" w:ascii="仿宋_GB2312" w:hAnsi="仿宋_GB2312" w:eastAsia="仿宋_GB2312" w:cs="仿宋_GB2312"/>
          <w:sz w:val="32"/>
          <w:szCs w:val="32"/>
        </w:rPr>
        <w:t>10千克，每一张儿童票免费5千克；体积不能超过0.02立方米，并以能放置本人座位上或车内行李架上为限。超过规定的，按超过部分收费；占用座位时，按实际占用座位数购票。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2、为保障旅客生命财产安全和公共卫生，不能携带下列物品乘车：易燃、易爆等危险品；有可能损坏、污染车辆和有碍其他旅客安全的物品；有刺激性异味的物品；大型动物、宠物；尸体、尸骨；法律和政府规定的禁运物品。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购   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1、旅客购票应当出示本人有效身份证件，凭证购票。对拒不提供本人有效身份证件原件的，不得允许购票乘车。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2、同一班次内，一张身份证只能购买一张车票，代购的，需出示购票人及代购人的有效身份证件，否则不予办理售票。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3、旅客购票时，应当场核对购票张数、票面日期、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</w:t>
      </w:r>
      <w:r>
        <w:rPr>
          <w:rFonts w:hint="eastAsia" w:ascii="仿宋_GB2312" w:hAnsi="仿宋_GB2312" w:eastAsia="仿宋_GB2312" w:cs="仿宋_GB2312"/>
          <w:sz w:val="32"/>
          <w:szCs w:val="32"/>
        </w:rPr>
        <w:t>车时间、班次、到达站点、票价及找回的零钱是否相符，若有疑议应立即声明更正。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改  签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1、旅客不能按票面指定日期、车次乘车时，可在该班车开车2小时前办理改签，改签以一次为限，改签后的车票不能办理退票。开车前2小时内不办理改签，可作退票处理，按规定核收退票费。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2、由于不可抗因素或站方、承运人责任造成班车晚点、脱班等延迟运输的，旅客必须到发车站办理改乘其他班次或者退票，免收退票手续费。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补  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旅客遗失客票的，经核实其身份信息后，售票人应当免费为其补办客票。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退  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客运站办理退票向旅客收取退票费。由于客运站或承运人的责任造成延误发车或脱班，应允许旅客退票，并免受退票费；开车后不办理退票。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1、当次班车开车时间2小时前办理退票，按票面额10%计收退票费，不足0.5元按0.5元计收；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2、当次班车开车前2小时以内办理退票，按票面额20%计收退票费，不足1元按1元计收。开车后不办理退票。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3、旅游客车开车前24小时以内办理退票，按票面额的50%计收，不足2元的按2元计收退票费，开车后不办理退票。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07EDC"/>
    <w:rsid w:val="39F07EDC"/>
    <w:rsid w:val="416415F9"/>
    <w:rsid w:val="6932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2021-08-27T01:55:00Z</dcterms:created>
  <dc:creator>莫奈的色彩</dc:creator>
  <cp:lastModifiedBy>Administrator</cp:lastModifiedBy>
  <dcterms:modified xsi:type="dcterms:W3CDTF">2022-09-08T09:25:29Z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