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日照汽车站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第一季度经营情况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日照汽车站第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季度完成产值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360.15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万元，实际营业收入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339.76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万元，发送旅客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4.47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万人，上缴税费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28.87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C5B25"/>
    <w:rsid w:val="103C5B25"/>
    <w:rsid w:val="1178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2022-11-22T06:06:00Z</dcterms:created>
  <dc:creator>莫奈的色彩</dc:creator>
  <cp:lastModifiedBy>莫奈的色彩</cp:lastModifiedBy>
  <dcterms:modified xsi:type="dcterms:W3CDTF">2022-11-23T04:08:04Z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